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132A9" w:rsidRPr="00667CF9" w:rsidTr="00C132A9">
        <w:tc>
          <w:tcPr>
            <w:tcW w:w="13948" w:type="dxa"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99"/>
              <w:gridCol w:w="18901"/>
            </w:tblGrid>
            <w:tr w:rsidR="00C132A9" w:rsidRPr="00667CF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667CF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667CF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>Naručitelj</w:t>
                  </w:r>
                </w:p>
              </w:tc>
              <w:tc>
                <w:tcPr>
                  <w:tcW w:w="2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667CF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667CF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>KOMERCIJALNO-TRGOVAČKA ŠKOLA SPLIT</w:t>
                  </w:r>
                </w:p>
              </w:tc>
            </w:tr>
            <w:tr w:rsidR="00C132A9" w:rsidRPr="00667CF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667CF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67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Evidencijski broj nabave</w:t>
                  </w:r>
                </w:p>
              </w:tc>
              <w:tc>
                <w:tcPr>
                  <w:tcW w:w="2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667CF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67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03/2025</w:t>
                  </w:r>
                </w:p>
              </w:tc>
            </w:tr>
            <w:tr w:rsidR="00C132A9" w:rsidRPr="00667CF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667CF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67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Predmet nabave</w:t>
                  </w:r>
                </w:p>
              </w:tc>
              <w:tc>
                <w:tcPr>
                  <w:tcW w:w="2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667CF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67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Lož Ulje </w:t>
                  </w:r>
                  <w:proofErr w:type="spellStart"/>
                  <w:r w:rsidRPr="00667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extra</w:t>
                  </w:r>
                  <w:proofErr w:type="spellEnd"/>
                  <w:r w:rsidRPr="00667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lako</w:t>
                  </w:r>
                </w:p>
              </w:tc>
            </w:tr>
            <w:tr w:rsidR="00C132A9" w:rsidRPr="00667CF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667CF9" w:rsidRDefault="00C132A9" w:rsidP="00C132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67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Plani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r</w:t>
                  </w:r>
                  <w:r w:rsidRPr="00667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ana nabava</w:t>
                  </w:r>
                </w:p>
              </w:tc>
              <w:tc>
                <w:tcPr>
                  <w:tcW w:w="2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667CF9" w:rsidRDefault="00592971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hyperlink r:id="rId7" w:history="1">
                    <w:r w:rsidR="00C132A9" w:rsidRPr="00667CF9">
                      <w:rPr>
                        <w:rFonts w:ascii="Times New Roman" w:eastAsia="Times New Roman" w:hAnsi="Times New Roman" w:cs="Times New Roman"/>
                        <w:color w:val="007BFF"/>
                        <w:sz w:val="24"/>
                        <w:szCs w:val="24"/>
                        <w:lang w:eastAsia="hr-HR"/>
                      </w:rPr>
                      <w:t xml:space="preserve">2025 - 0003 - 03/2025 - Lož Ulje </w:t>
                    </w:r>
                    <w:proofErr w:type="spellStart"/>
                    <w:r w:rsidR="00C132A9" w:rsidRPr="00667CF9">
                      <w:rPr>
                        <w:rFonts w:ascii="Times New Roman" w:eastAsia="Times New Roman" w:hAnsi="Times New Roman" w:cs="Times New Roman"/>
                        <w:color w:val="007BFF"/>
                        <w:sz w:val="24"/>
                        <w:szCs w:val="24"/>
                        <w:lang w:eastAsia="hr-HR"/>
                      </w:rPr>
                      <w:t>extra</w:t>
                    </w:r>
                    <w:proofErr w:type="spellEnd"/>
                    <w:r w:rsidR="00C132A9" w:rsidRPr="00667CF9">
                      <w:rPr>
                        <w:rFonts w:ascii="Times New Roman" w:eastAsia="Times New Roman" w:hAnsi="Times New Roman" w:cs="Times New Roman"/>
                        <w:color w:val="007BFF"/>
                        <w:sz w:val="24"/>
                        <w:szCs w:val="24"/>
                        <w:lang w:eastAsia="hr-HR"/>
                      </w:rPr>
                      <w:t xml:space="preserve"> lako</w:t>
                    </w:r>
                  </w:hyperlink>
                </w:p>
              </w:tc>
            </w:tr>
            <w:tr w:rsidR="00C132A9" w:rsidRPr="00667CF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667CF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67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CPV</w:t>
                  </w:r>
                </w:p>
              </w:tc>
              <w:tc>
                <w:tcPr>
                  <w:tcW w:w="2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667CF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67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09135000 - Loživa ulja</w:t>
                  </w:r>
                </w:p>
              </w:tc>
            </w:tr>
            <w:tr w:rsidR="00C132A9" w:rsidRPr="00667CF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667CF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67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Vrsta postupka</w:t>
                  </w:r>
                </w:p>
              </w:tc>
              <w:tc>
                <w:tcPr>
                  <w:tcW w:w="2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667CF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67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Nabava izuzeta od primjene ZJN</w:t>
                  </w:r>
                </w:p>
              </w:tc>
            </w:tr>
            <w:tr w:rsidR="00C132A9" w:rsidRPr="00667CF9" w:rsidTr="00C132A9">
              <w:trPr>
                <w:trHeight w:val="32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667CF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67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Pravna osnova za izuzeće</w:t>
                  </w:r>
                </w:p>
              </w:tc>
              <w:tc>
                <w:tcPr>
                  <w:tcW w:w="2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F6493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67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Članak 12. stavak 1. točka 1. ZJN2016 - Jednostavna nabava - nabave čija je procijenjena vrijednost </w:t>
                  </w:r>
                </w:p>
                <w:p w:rsidR="002F6493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67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nabave manja od 26.540 eura za robe i usluge te provedbu projektnih natječaja, </w:t>
                  </w:r>
                </w:p>
                <w:p w:rsidR="00C132A9" w:rsidRPr="00667CF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67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odnosno manja od 66.360 eura za radove</w:t>
                  </w:r>
                </w:p>
              </w:tc>
            </w:tr>
          </w:tbl>
          <w:p w:rsidR="00C132A9" w:rsidRPr="00667CF9" w:rsidRDefault="00C132A9" w:rsidP="00E56BCD">
            <w:pPr>
              <w:shd w:val="clear" w:color="auto" w:fill="FFFFFF"/>
              <w:spacing w:after="120"/>
              <w:rPr>
                <w:rFonts w:ascii="Segoe UI" w:eastAsia="Times New Roman" w:hAnsi="Segoe UI" w:cs="Segoe UI"/>
                <w:sz w:val="26"/>
                <w:szCs w:val="26"/>
                <w:lang w:eastAsia="hr-HR"/>
              </w:rPr>
            </w:pPr>
          </w:p>
        </w:tc>
      </w:tr>
      <w:tr w:rsidR="00C132A9" w:rsidRPr="00C132A9" w:rsidTr="00C132A9">
        <w:tc>
          <w:tcPr>
            <w:tcW w:w="13948" w:type="dxa"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7880"/>
            </w:tblGrid>
            <w:tr w:rsidR="00C132A9" w:rsidRPr="00667CF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667CF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67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Ugovor / Okvirni sporazum</w:t>
                  </w:r>
                </w:p>
              </w:tc>
              <w:tc>
                <w:tcPr>
                  <w:tcW w:w="20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667CF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67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Ugovor</w:t>
                  </w:r>
                </w:p>
              </w:tc>
            </w:tr>
            <w:tr w:rsidR="00C132A9" w:rsidRPr="00667CF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667CF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67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Broj ugovora / Okvirnog sporazuma</w:t>
                  </w:r>
                </w:p>
              </w:tc>
              <w:tc>
                <w:tcPr>
                  <w:tcW w:w="20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667CF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67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09135000</w:t>
                  </w:r>
                </w:p>
              </w:tc>
            </w:tr>
            <w:tr w:rsidR="00C132A9" w:rsidRPr="00667CF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667CF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67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Datum sklapanja</w:t>
                  </w:r>
                </w:p>
              </w:tc>
              <w:tc>
                <w:tcPr>
                  <w:tcW w:w="20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667CF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67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02.01.2025</w:t>
                  </w:r>
                </w:p>
              </w:tc>
            </w:tr>
            <w:tr w:rsidR="00C132A9" w:rsidRPr="00667CF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667CF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67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Ugovaratelj</w:t>
                  </w:r>
                </w:p>
              </w:tc>
              <w:tc>
                <w:tcPr>
                  <w:tcW w:w="20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667CF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67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PETROL d.o.o.</w:t>
                  </w:r>
                </w:p>
              </w:tc>
            </w:tr>
            <w:tr w:rsidR="00C132A9" w:rsidRPr="00667CF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667CF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67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Ukupni iznos</w:t>
                  </w:r>
                </w:p>
              </w:tc>
              <w:tc>
                <w:tcPr>
                  <w:tcW w:w="20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667CF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67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17.536,00 EUR</w:t>
                  </w:r>
                </w:p>
              </w:tc>
            </w:tr>
            <w:tr w:rsidR="00C132A9" w:rsidRPr="00667CF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667CF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67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Ukupni iznos s PDV-om</w:t>
                  </w:r>
                </w:p>
              </w:tc>
              <w:tc>
                <w:tcPr>
                  <w:tcW w:w="20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667CF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67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21.920,00 EUR</w:t>
                  </w:r>
                </w:p>
              </w:tc>
            </w:tr>
            <w:tr w:rsidR="00C132A9" w:rsidRPr="00667CF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667CF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67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Trajanje</w:t>
                  </w:r>
                </w:p>
              </w:tc>
              <w:tc>
                <w:tcPr>
                  <w:tcW w:w="20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667CF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67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OD: 02.01.2025 - DO: 31.12.2025</w:t>
                  </w:r>
                </w:p>
              </w:tc>
            </w:tr>
            <w:tr w:rsidR="00C132A9" w:rsidRPr="00667CF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667CF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67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Financiran iz EU fondova</w:t>
                  </w:r>
                </w:p>
              </w:tc>
              <w:tc>
                <w:tcPr>
                  <w:tcW w:w="20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667CF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67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</w:tr>
            <w:tr w:rsidR="00C132A9" w:rsidRPr="00667CF9" w:rsidTr="00C132A9">
              <w:trPr>
                <w:trHeight w:val="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667CF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67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Status</w:t>
                  </w:r>
                </w:p>
              </w:tc>
              <w:tc>
                <w:tcPr>
                  <w:tcW w:w="20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667CF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667C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Ugovoren</w:t>
                  </w:r>
                </w:p>
              </w:tc>
            </w:tr>
          </w:tbl>
          <w:p w:rsidR="00C132A9" w:rsidRPr="00C132A9" w:rsidRDefault="00C132A9" w:rsidP="00E56BCD"/>
        </w:tc>
      </w:tr>
      <w:tr w:rsidR="00C132A9" w:rsidRPr="00C132A9" w:rsidTr="00C132A9">
        <w:tc>
          <w:tcPr>
            <w:tcW w:w="13948" w:type="dxa"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99"/>
              <w:gridCol w:w="18901"/>
            </w:tblGrid>
            <w:tr w:rsidR="00C132A9" w:rsidRPr="00C132A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>Naručitelj</w:t>
                  </w:r>
                </w:p>
              </w:tc>
              <w:tc>
                <w:tcPr>
                  <w:tcW w:w="2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>KOMERCIJALNO-TRGOVAČKA ŠKOLA SPLIT</w:t>
                  </w:r>
                </w:p>
              </w:tc>
            </w:tr>
            <w:tr w:rsidR="00C132A9" w:rsidRPr="00C132A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Evidencijski broj nabave</w:t>
                  </w:r>
                </w:p>
              </w:tc>
              <w:tc>
                <w:tcPr>
                  <w:tcW w:w="2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02/2025</w:t>
                  </w:r>
                </w:p>
              </w:tc>
            </w:tr>
            <w:tr w:rsidR="00C132A9" w:rsidRPr="00C132A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Predmet nabave</w:t>
                  </w:r>
                </w:p>
              </w:tc>
              <w:tc>
                <w:tcPr>
                  <w:tcW w:w="2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Električna energija</w:t>
                  </w:r>
                </w:p>
              </w:tc>
            </w:tr>
            <w:tr w:rsidR="00C132A9" w:rsidRPr="00C132A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Planirana nabava</w:t>
                  </w:r>
                </w:p>
              </w:tc>
              <w:tc>
                <w:tcPr>
                  <w:tcW w:w="2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592971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hyperlink r:id="rId8" w:history="1">
                    <w:r w:rsidR="00C132A9" w:rsidRPr="00C132A9">
                      <w:rPr>
                        <w:rFonts w:ascii="Times New Roman" w:eastAsia="Times New Roman" w:hAnsi="Times New Roman" w:cs="Times New Roman"/>
                        <w:color w:val="007BFF"/>
                        <w:sz w:val="24"/>
                        <w:szCs w:val="24"/>
                        <w:lang w:eastAsia="hr-HR"/>
                      </w:rPr>
                      <w:t>2025 - 0002 - 02/2025 - Električna energija</w:t>
                    </w:r>
                  </w:hyperlink>
                </w:p>
              </w:tc>
            </w:tr>
            <w:tr w:rsidR="00C132A9" w:rsidRPr="00C132A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CPV</w:t>
                  </w:r>
                </w:p>
              </w:tc>
              <w:tc>
                <w:tcPr>
                  <w:tcW w:w="2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09310000 - Električna energija</w:t>
                  </w:r>
                </w:p>
              </w:tc>
            </w:tr>
            <w:tr w:rsidR="00C132A9" w:rsidRPr="00C132A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Vrsta postupka</w:t>
                  </w:r>
                </w:p>
              </w:tc>
              <w:tc>
                <w:tcPr>
                  <w:tcW w:w="2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Nabava izuzeta od primjene ZJN</w:t>
                  </w:r>
                </w:p>
              </w:tc>
            </w:tr>
            <w:tr w:rsidR="00C132A9" w:rsidRPr="00C132A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Pravna osnova za izuzeće</w:t>
                  </w:r>
                </w:p>
              </w:tc>
              <w:tc>
                <w:tcPr>
                  <w:tcW w:w="2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F6493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Članak 12. stavak 1. točka 1. ZJN2016 - Jednostavna nabava - nabave čija je procijenjena vrijednost </w:t>
                  </w:r>
                </w:p>
                <w:p w:rsidR="002F6493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nabave manja od 26.540 eura za robe i usluge te provedbu projektnih natječaja, </w:t>
                  </w:r>
                </w:p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odnosno manja od 66.360 eura za radove</w:t>
                  </w:r>
                </w:p>
              </w:tc>
            </w:tr>
          </w:tbl>
          <w:p w:rsidR="00C132A9" w:rsidRPr="00C132A9" w:rsidRDefault="00C132A9" w:rsidP="00E56BCD">
            <w:pPr>
              <w:shd w:val="clear" w:color="auto" w:fill="FFFFFF"/>
              <w:spacing w:after="120"/>
              <w:rPr>
                <w:rFonts w:ascii="Segoe UI" w:eastAsia="Times New Roman" w:hAnsi="Segoe UI" w:cs="Segoe UI"/>
                <w:sz w:val="26"/>
                <w:szCs w:val="26"/>
                <w:lang w:eastAsia="hr-HR"/>
              </w:rPr>
            </w:pPr>
          </w:p>
        </w:tc>
      </w:tr>
      <w:tr w:rsidR="00C132A9" w:rsidRPr="00C132A9" w:rsidTr="00C132A9">
        <w:tc>
          <w:tcPr>
            <w:tcW w:w="13948" w:type="dxa"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7880"/>
            </w:tblGrid>
            <w:tr w:rsidR="00C132A9" w:rsidRPr="00C132A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Ugovor / Okvirni sporazum</w:t>
                  </w:r>
                </w:p>
              </w:tc>
              <w:tc>
                <w:tcPr>
                  <w:tcW w:w="20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Ugovor</w:t>
                  </w:r>
                </w:p>
              </w:tc>
            </w:tr>
            <w:tr w:rsidR="00C132A9" w:rsidRPr="00C132A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Broj ugovora / Okvirnog sporazuma</w:t>
                  </w:r>
                </w:p>
              </w:tc>
              <w:tc>
                <w:tcPr>
                  <w:tcW w:w="20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2/2025</w:t>
                  </w:r>
                </w:p>
              </w:tc>
            </w:tr>
            <w:tr w:rsidR="00C132A9" w:rsidRPr="00C132A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Datum sklapanja</w:t>
                  </w:r>
                </w:p>
              </w:tc>
              <w:tc>
                <w:tcPr>
                  <w:tcW w:w="20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01.01.2025</w:t>
                  </w:r>
                </w:p>
              </w:tc>
            </w:tr>
            <w:tr w:rsidR="00C132A9" w:rsidRPr="00C132A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Ugovaratelj</w:t>
                  </w:r>
                </w:p>
              </w:tc>
              <w:tc>
                <w:tcPr>
                  <w:tcW w:w="20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HEP-Operator distribucijskog sustava d.o.o.</w:t>
                  </w:r>
                </w:p>
              </w:tc>
            </w:tr>
            <w:tr w:rsidR="00C132A9" w:rsidRPr="00C132A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Ukupni iznos</w:t>
                  </w:r>
                </w:p>
              </w:tc>
              <w:tc>
                <w:tcPr>
                  <w:tcW w:w="20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10.000,00 EUR</w:t>
                  </w:r>
                </w:p>
              </w:tc>
            </w:tr>
            <w:tr w:rsidR="00C132A9" w:rsidRPr="00C132A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Ukupni iznos s PDV-om</w:t>
                  </w:r>
                </w:p>
              </w:tc>
              <w:tc>
                <w:tcPr>
                  <w:tcW w:w="20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11.300,00 EUR</w:t>
                  </w:r>
                </w:p>
              </w:tc>
            </w:tr>
            <w:tr w:rsidR="00C132A9" w:rsidRPr="00C132A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Trajanje</w:t>
                  </w:r>
                </w:p>
              </w:tc>
              <w:tc>
                <w:tcPr>
                  <w:tcW w:w="20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OD: 01.01.2025 - DO: 31.12.2025</w:t>
                  </w:r>
                </w:p>
              </w:tc>
            </w:tr>
            <w:tr w:rsidR="00C132A9" w:rsidRPr="00C132A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lastRenderedPageBreak/>
                    <w:t>Financiran iz EU fondova</w:t>
                  </w:r>
                </w:p>
              </w:tc>
              <w:tc>
                <w:tcPr>
                  <w:tcW w:w="20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</w:tr>
            <w:tr w:rsidR="00C132A9" w:rsidRPr="00C132A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Status</w:t>
                  </w:r>
                </w:p>
              </w:tc>
              <w:tc>
                <w:tcPr>
                  <w:tcW w:w="20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Ugovoren</w:t>
                  </w:r>
                </w:p>
              </w:tc>
            </w:tr>
          </w:tbl>
          <w:p w:rsidR="00C132A9" w:rsidRPr="00C132A9" w:rsidRDefault="00C132A9" w:rsidP="00E56BCD"/>
        </w:tc>
      </w:tr>
      <w:tr w:rsidR="00C132A9" w:rsidRPr="00C132A9" w:rsidTr="00C132A9">
        <w:tc>
          <w:tcPr>
            <w:tcW w:w="13948" w:type="dxa"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99"/>
              <w:gridCol w:w="18901"/>
            </w:tblGrid>
            <w:tr w:rsidR="00C132A9" w:rsidRPr="00C132A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lastRenderedPageBreak/>
                    <w:t>Naručitelj</w:t>
                  </w:r>
                </w:p>
              </w:tc>
              <w:tc>
                <w:tcPr>
                  <w:tcW w:w="2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  <w:t>KOMERCIJALNO-TRGOVAČKA ŠKOLA SPLIT</w:t>
                  </w:r>
                </w:p>
              </w:tc>
            </w:tr>
            <w:tr w:rsidR="00C132A9" w:rsidRPr="00C132A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Evidencijski broj nabave</w:t>
                  </w:r>
                </w:p>
              </w:tc>
              <w:tc>
                <w:tcPr>
                  <w:tcW w:w="2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01/2025</w:t>
                  </w:r>
                </w:p>
              </w:tc>
            </w:tr>
            <w:tr w:rsidR="00C132A9" w:rsidRPr="00C132A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Predmet nabave</w:t>
                  </w:r>
                </w:p>
              </w:tc>
              <w:tc>
                <w:tcPr>
                  <w:tcW w:w="2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Uredski materijal</w:t>
                  </w:r>
                </w:p>
              </w:tc>
            </w:tr>
            <w:tr w:rsidR="00C132A9" w:rsidRPr="00C132A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Planirana nabava</w:t>
                  </w:r>
                </w:p>
              </w:tc>
              <w:tc>
                <w:tcPr>
                  <w:tcW w:w="2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592971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hyperlink r:id="rId9" w:history="1">
                    <w:r w:rsidR="00C132A9" w:rsidRPr="00C132A9">
                      <w:rPr>
                        <w:rFonts w:ascii="Times New Roman" w:eastAsia="Times New Roman" w:hAnsi="Times New Roman" w:cs="Times New Roman"/>
                        <w:color w:val="007BFF"/>
                        <w:sz w:val="24"/>
                        <w:szCs w:val="24"/>
                        <w:lang w:eastAsia="hr-HR"/>
                      </w:rPr>
                      <w:t>2025 - 0001 - 01/2025 - Uredski materijal</w:t>
                    </w:r>
                  </w:hyperlink>
                </w:p>
              </w:tc>
            </w:tr>
            <w:tr w:rsidR="00C132A9" w:rsidRPr="00C132A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CPV</w:t>
                  </w:r>
                </w:p>
              </w:tc>
              <w:tc>
                <w:tcPr>
                  <w:tcW w:w="2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30192000 - Uredske potrepštine</w:t>
                  </w:r>
                </w:p>
              </w:tc>
            </w:tr>
            <w:tr w:rsidR="00C132A9" w:rsidRPr="00C132A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Vrsta postupka</w:t>
                  </w:r>
                </w:p>
              </w:tc>
              <w:tc>
                <w:tcPr>
                  <w:tcW w:w="2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Nabava izuzeta od primjene ZJN</w:t>
                  </w:r>
                </w:p>
              </w:tc>
            </w:tr>
            <w:tr w:rsidR="00C132A9" w:rsidRPr="00C132A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Pravna osnova za izuzeće</w:t>
                  </w:r>
                </w:p>
              </w:tc>
              <w:tc>
                <w:tcPr>
                  <w:tcW w:w="2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2F6493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Članak 12. stavak 1. točka 1. ZJN2016 - Jednostavna nabava - nabave čija je procijenjena vrijednost nabave</w:t>
                  </w:r>
                </w:p>
                <w:p w:rsidR="002F6493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manja od 26.540 eura za robe i usluge te provedbu projektnih natječaja, </w:t>
                  </w:r>
                </w:p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bookmarkStart w:id="0" w:name="_GoBack"/>
                  <w:bookmarkEnd w:id="0"/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odnosno manja od 66.360 eura za radove</w:t>
                  </w:r>
                </w:p>
              </w:tc>
            </w:tr>
          </w:tbl>
          <w:p w:rsidR="00C132A9" w:rsidRPr="00C132A9" w:rsidRDefault="00C132A9" w:rsidP="00E56BCD">
            <w:pPr>
              <w:shd w:val="clear" w:color="auto" w:fill="FFFFFF"/>
              <w:spacing w:after="120"/>
              <w:rPr>
                <w:rFonts w:ascii="Segoe UI" w:eastAsia="Times New Roman" w:hAnsi="Segoe UI" w:cs="Segoe UI"/>
                <w:sz w:val="26"/>
                <w:szCs w:val="26"/>
                <w:lang w:eastAsia="hr-HR"/>
              </w:rPr>
            </w:pPr>
          </w:p>
        </w:tc>
      </w:tr>
      <w:tr w:rsidR="00C132A9" w:rsidTr="00C132A9">
        <w:tc>
          <w:tcPr>
            <w:tcW w:w="13948" w:type="dxa"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17880"/>
            </w:tblGrid>
            <w:tr w:rsidR="00C132A9" w:rsidRPr="00C132A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Ugovor / Okvirni sporazum</w:t>
                  </w:r>
                </w:p>
              </w:tc>
              <w:tc>
                <w:tcPr>
                  <w:tcW w:w="20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Ugovor</w:t>
                  </w:r>
                </w:p>
              </w:tc>
            </w:tr>
            <w:tr w:rsidR="00C132A9" w:rsidRPr="00C132A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Broj ugovora / Okvirnog sporazuma</w:t>
                  </w:r>
                </w:p>
              </w:tc>
              <w:tc>
                <w:tcPr>
                  <w:tcW w:w="20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1/25</w:t>
                  </w:r>
                </w:p>
              </w:tc>
            </w:tr>
            <w:tr w:rsidR="00C132A9" w:rsidRPr="00C132A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Datum sklapanja</w:t>
                  </w:r>
                </w:p>
              </w:tc>
              <w:tc>
                <w:tcPr>
                  <w:tcW w:w="20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01.01.2025</w:t>
                  </w:r>
                </w:p>
              </w:tc>
            </w:tr>
            <w:tr w:rsidR="00C132A9" w:rsidRPr="00C132A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Ugovaratelj</w:t>
                  </w:r>
                </w:p>
              </w:tc>
              <w:tc>
                <w:tcPr>
                  <w:tcW w:w="20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TEXT-PAPIR d.o.o.</w:t>
                  </w:r>
                </w:p>
              </w:tc>
            </w:tr>
            <w:tr w:rsidR="00C132A9" w:rsidRPr="00C132A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Ukupni iznos</w:t>
                  </w:r>
                </w:p>
              </w:tc>
              <w:tc>
                <w:tcPr>
                  <w:tcW w:w="20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1.600,00 EUR</w:t>
                  </w:r>
                </w:p>
              </w:tc>
            </w:tr>
            <w:tr w:rsidR="00C132A9" w:rsidRPr="00C132A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Ukupni iznos s PDV-om</w:t>
                  </w:r>
                </w:p>
              </w:tc>
              <w:tc>
                <w:tcPr>
                  <w:tcW w:w="20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2.000,00 EUR</w:t>
                  </w:r>
                </w:p>
              </w:tc>
            </w:tr>
            <w:tr w:rsidR="00C132A9" w:rsidRPr="00C132A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Trajanje</w:t>
                  </w:r>
                </w:p>
              </w:tc>
              <w:tc>
                <w:tcPr>
                  <w:tcW w:w="20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OD: 01.01.2025 - DO: 31.12.2025</w:t>
                  </w:r>
                </w:p>
              </w:tc>
            </w:tr>
            <w:tr w:rsidR="00C132A9" w:rsidRPr="00C132A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Financiran iz EU fondova</w:t>
                  </w:r>
                </w:p>
              </w:tc>
              <w:tc>
                <w:tcPr>
                  <w:tcW w:w="20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NE</w:t>
                  </w:r>
                </w:p>
              </w:tc>
            </w:tr>
            <w:tr w:rsidR="00C132A9" w:rsidRPr="00C132A9" w:rsidTr="00E56BC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Status</w:t>
                  </w:r>
                </w:p>
              </w:tc>
              <w:tc>
                <w:tcPr>
                  <w:tcW w:w="20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C132A9" w:rsidRPr="00C132A9" w:rsidRDefault="00C132A9" w:rsidP="00E56B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C132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Ugovoren</w:t>
                  </w:r>
                </w:p>
              </w:tc>
            </w:tr>
          </w:tbl>
          <w:p w:rsidR="00C132A9" w:rsidRDefault="00C132A9"/>
        </w:tc>
      </w:tr>
    </w:tbl>
    <w:p w:rsidR="00C132A9" w:rsidRPr="00667CF9" w:rsidRDefault="00C132A9" w:rsidP="00C132A9"/>
    <w:sectPr w:rsidR="00C132A9" w:rsidRPr="00667CF9" w:rsidSect="00C132A9">
      <w:headerReference w:type="default" r:id="rId10"/>
      <w:pgSz w:w="16838" w:h="11906" w:orient="landscape"/>
      <w:pgMar w:top="1418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971" w:rsidRDefault="00592971" w:rsidP="00C132A9">
      <w:pPr>
        <w:spacing w:after="0" w:line="240" w:lineRule="auto"/>
      </w:pPr>
      <w:r>
        <w:separator/>
      </w:r>
    </w:p>
  </w:endnote>
  <w:endnote w:type="continuationSeparator" w:id="0">
    <w:p w:rsidR="00592971" w:rsidRDefault="00592971" w:rsidP="00C1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971" w:rsidRDefault="00592971" w:rsidP="00C132A9">
      <w:pPr>
        <w:spacing w:after="0" w:line="240" w:lineRule="auto"/>
      </w:pPr>
      <w:r>
        <w:separator/>
      </w:r>
    </w:p>
  </w:footnote>
  <w:footnote w:type="continuationSeparator" w:id="0">
    <w:p w:rsidR="00592971" w:rsidRDefault="00592971" w:rsidP="00C13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A9" w:rsidRPr="0047729F" w:rsidRDefault="0047729F" w:rsidP="0047729F">
    <w:pPr>
      <w:pStyle w:val="Zaglavlje"/>
      <w:tabs>
        <w:tab w:val="clear" w:pos="4513"/>
        <w:tab w:val="clear" w:pos="9026"/>
        <w:tab w:val="left" w:pos="8055"/>
      </w:tabs>
      <w:jc w:val="center"/>
      <w:rPr>
        <w:b/>
        <w:sz w:val="24"/>
        <w:szCs w:val="24"/>
      </w:rPr>
    </w:pPr>
    <w:r w:rsidRPr="0047729F">
      <w:rPr>
        <w:b/>
        <w:sz w:val="24"/>
        <w:szCs w:val="24"/>
      </w:rPr>
      <w:t>REGISTAR UGOVORA 2025.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F9"/>
    <w:rsid w:val="000447C6"/>
    <w:rsid w:val="002F6493"/>
    <w:rsid w:val="0047729F"/>
    <w:rsid w:val="00592971"/>
    <w:rsid w:val="00667CF9"/>
    <w:rsid w:val="00C132A9"/>
    <w:rsid w:val="00CA345D"/>
    <w:rsid w:val="00E5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1F20DB-F1C3-4BAB-B14A-C48A23F9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F5A"/>
  </w:style>
  <w:style w:type="paragraph" w:styleId="Naslov1">
    <w:name w:val="heading 1"/>
    <w:basedOn w:val="Normal"/>
    <w:next w:val="Normal"/>
    <w:link w:val="Naslov1Char"/>
    <w:uiPriority w:val="9"/>
    <w:qFormat/>
    <w:rsid w:val="00E57F5A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57F5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57F5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57F5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57F5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57F5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57F5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57F5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57F5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1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13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32A9"/>
  </w:style>
  <w:style w:type="paragraph" w:styleId="Podnoje">
    <w:name w:val="footer"/>
    <w:basedOn w:val="Normal"/>
    <w:link w:val="PodnojeChar"/>
    <w:uiPriority w:val="99"/>
    <w:unhideWhenUsed/>
    <w:rsid w:val="00C13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32A9"/>
  </w:style>
  <w:style w:type="character" w:customStyle="1" w:styleId="Naslov1Char">
    <w:name w:val="Naslov 1 Char"/>
    <w:basedOn w:val="Zadanifontodlomka"/>
    <w:link w:val="Naslov1"/>
    <w:uiPriority w:val="9"/>
    <w:rsid w:val="00E57F5A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57F5A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57F5A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57F5A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57F5A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57F5A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57F5A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57F5A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57F5A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E57F5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E57F5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0"/>
    <w:rsid w:val="00E57F5A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57F5A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57F5A"/>
    <w:rPr>
      <w:caps/>
      <w:color w:val="404040" w:themeColor="text1" w:themeTint="BF"/>
      <w:spacing w:val="20"/>
      <w:sz w:val="28"/>
      <w:szCs w:val="28"/>
    </w:rPr>
  </w:style>
  <w:style w:type="character" w:styleId="Naglaeno">
    <w:name w:val="Strong"/>
    <w:basedOn w:val="Zadanifontodlomka"/>
    <w:uiPriority w:val="22"/>
    <w:qFormat/>
    <w:rsid w:val="00E57F5A"/>
    <w:rPr>
      <w:b/>
      <w:bCs/>
    </w:rPr>
  </w:style>
  <w:style w:type="character" w:styleId="Istaknuto">
    <w:name w:val="Emphasis"/>
    <w:basedOn w:val="Zadanifontodlomka"/>
    <w:uiPriority w:val="20"/>
    <w:qFormat/>
    <w:rsid w:val="00E57F5A"/>
    <w:rPr>
      <w:i/>
      <w:iCs/>
      <w:color w:val="000000" w:themeColor="text1"/>
    </w:rPr>
  </w:style>
  <w:style w:type="paragraph" w:styleId="Bezproreda">
    <w:name w:val="No Spacing"/>
    <w:uiPriority w:val="1"/>
    <w:qFormat/>
    <w:rsid w:val="00E57F5A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E57F5A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E57F5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57F5A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57F5A"/>
    <w:rPr>
      <w:rFonts w:asciiTheme="majorHAnsi" w:eastAsiaTheme="majorEastAsia" w:hAnsiTheme="majorHAnsi" w:cstheme="majorBidi"/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E57F5A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E57F5A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Neupadljivareferenca">
    <w:name w:val="Subtle Reference"/>
    <w:basedOn w:val="Zadanifontodlomka"/>
    <w:uiPriority w:val="31"/>
    <w:qFormat/>
    <w:rsid w:val="00E57F5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E57F5A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E57F5A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57F5A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77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7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2326">
          <w:marLeft w:val="45"/>
          <w:marRight w:val="45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74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9015193">
          <w:marLeft w:val="45"/>
          <w:marRight w:val="45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57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4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7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2872">
          <w:marLeft w:val="45"/>
          <w:marRight w:val="45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03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1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2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264964">
          <w:marLeft w:val="45"/>
          <w:marRight w:val="45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713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5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9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9107">
          <w:marLeft w:val="45"/>
          <w:marRight w:val="45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951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53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1530250">
          <w:marLeft w:val="45"/>
          <w:marRight w:val="45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46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5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9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4044683">
          <w:marLeft w:val="45"/>
          <w:marRight w:val="45"/>
          <w:marTop w:val="4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34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jn.hr/plan-eo/87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ojn.hr/plan-eo/87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ojn.hr/plan-eo/871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9C66E-FE3F-4B1A-810A-03BA0E25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2025-03-14T10:18:00Z</cp:lastPrinted>
  <dcterms:created xsi:type="dcterms:W3CDTF">2025-03-14T10:27:00Z</dcterms:created>
  <dcterms:modified xsi:type="dcterms:W3CDTF">2025-03-14T10:32:00Z</dcterms:modified>
</cp:coreProperties>
</file>